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9D" w:rsidRPr="0070459D" w:rsidRDefault="0070459D" w:rsidP="0070459D">
      <w:pPr>
        <w:spacing w:after="0" w:line="225" w:lineRule="atLeast"/>
        <w:jc w:val="center"/>
        <w:outlineLvl w:val="3"/>
        <w:rPr>
          <w:rFonts w:ascii="Arial" w:eastAsia="Times New Roman" w:hAnsi="Arial" w:cs="Arial"/>
          <w:b/>
          <w:bCs/>
          <w:color w:val="777777"/>
          <w:sz w:val="12"/>
          <w:szCs w:val="12"/>
          <w:lang w:eastAsia="tr-TR"/>
        </w:rPr>
      </w:pPr>
      <w:r w:rsidRPr="0070459D">
        <w:rPr>
          <w:rFonts w:ascii="Arial" w:eastAsia="Times New Roman" w:hAnsi="Arial" w:cs="Arial"/>
          <w:b/>
          <w:bCs/>
          <w:color w:val="777777"/>
          <w:sz w:val="12"/>
          <w:szCs w:val="12"/>
          <w:lang w:eastAsia="tr-TR"/>
        </w:rPr>
        <w:t xml:space="preserve">ÇİVRİL </w:t>
      </w:r>
      <w:r w:rsidR="002C39DC" w:rsidRPr="00581DEA">
        <w:rPr>
          <w:rFonts w:ascii="Arial" w:eastAsia="Times New Roman" w:hAnsi="Arial" w:cs="Arial"/>
          <w:b/>
          <w:bCs/>
          <w:color w:val="777777"/>
          <w:sz w:val="12"/>
          <w:szCs w:val="12"/>
          <w:lang w:eastAsia="tr-TR"/>
        </w:rPr>
        <w:t xml:space="preserve">ATASAY KAMER </w:t>
      </w:r>
      <w:r w:rsidRPr="0070459D">
        <w:rPr>
          <w:rFonts w:ascii="Arial" w:eastAsia="Times New Roman" w:hAnsi="Arial" w:cs="Arial"/>
          <w:b/>
          <w:bCs/>
          <w:color w:val="777777"/>
          <w:sz w:val="12"/>
          <w:szCs w:val="12"/>
          <w:lang w:eastAsia="tr-TR"/>
        </w:rPr>
        <w:t>İMAM HATİP ORTAOKULU </w:t>
      </w:r>
      <w:r w:rsidRPr="00581DEA">
        <w:rPr>
          <w:rFonts w:ascii="Arial" w:eastAsia="Times New Roman" w:hAnsi="Arial" w:cs="Arial"/>
          <w:b/>
          <w:bCs/>
          <w:color w:val="777777"/>
          <w:sz w:val="12"/>
          <w:szCs w:val="12"/>
          <w:lang w:eastAsia="tr-TR"/>
        </w:rPr>
        <w:t>KAMU HİZMET STANDARTLARI</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9"/>
        <w:gridCol w:w="2388"/>
        <w:gridCol w:w="5796"/>
        <w:gridCol w:w="679"/>
      </w:tblGrid>
      <w:tr w:rsidR="0070459D" w:rsidRPr="0070459D" w:rsidTr="007045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after="0" w:line="225" w:lineRule="atLeast"/>
              <w:jc w:val="center"/>
              <w:rPr>
                <w:rFonts w:ascii="Arial" w:eastAsia="Times New Roman" w:hAnsi="Arial" w:cs="Arial"/>
                <w:b/>
                <w:bCs/>
                <w:color w:val="777777"/>
                <w:sz w:val="12"/>
                <w:szCs w:val="12"/>
                <w:lang w:eastAsia="tr-TR"/>
              </w:rPr>
            </w:pPr>
            <w:r w:rsidRPr="0070459D">
              <w:rPr>
                <w:rFonts w:ascii="Arial" w:eastAsia="Times New Roman" w:hAnsi="Arial" w:cs="Arial"/>
                <w:b/>
                <w:bCs/>
                <w:color w:val="777777"/>
                <w:sz w:val="12"/>
                <w:szCs w:val="12"/>
                <w:lang w:eastAsia="tr-TR"/>
              </w:rPr>
              <w:t>S.</w:t>
            </w:r>
            <w:r w:rsidRPr="0070459D">
              <w:rPr>
                <w:rFonts w:ascii="Arial" w:eastAsia="Times New Roman" w:hAnsi="Arial" w:cs="Arial"/>
                <w:b/>
                <w:bCs/>
                <w:color w:val="777777"/>
                <w:sz w:val="12"/>
                <w:szCs w:val="12"/>
                <w:lang w:eastAsia="tr-TR"/>
              </w:rPr>
              <w:b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after="0" w:line="225" w:lineRule="atLeast"/>
              <w:jc w:val="center"/>
              <w:rPr>
                <w:rFonts w:ascii="Arial" w:eastAsia="Times New Roman" w:hAnsi="Arial" w:cs="Arial"/>
                <w:b/>
                <w:bCs/>
                <w:color w:val="777777"/>
                <w:sz w:val="12"/>
                <w:szCs w:val="12"/>
                <w:lang w:eastAsia="tr-TR"/>
              </w:rPr>
            </w:pPr>
            <w:r w:rsidRPr="0070459D">
              <w:rPr>
                <w:rFonts w:ascii="Arial" w:eastAsia="Times New Roman" w:hAnsi="Arial" w:cs="Arial"/>
                <w:b/>
                <w:bCs/>
                <w:color w:val="777777"/>
                <w:sz w:val="12"/>
                <w:szCs w:val="12"/>
                <w:lang w:eastAsia="tr-TR"/>
              </w:rPr>
              <w:t>VATANDAŞA SUNULAN</w:t>
            </w:r>
            <w:r w:rsidRPr="0070459D">
              <w:rPr>
                <w:rFonts w:ascii="Arial" w:eastAsia="Times New Roman" w:hAnsi="Arial" w:cs="Arial"/>
                <w:b/>
                <w:bCs/>
                <w:color w:val="777777"/>
                <w:sz w:val="12"/>
                <w:szCs w:val="12"/>
                <w:lang w:eastAsia="tr-TR"/>
              </w:rPr>
              <w:br/>
              <w:t>HİZMET:</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after="0" w:line="225" w:lineRule="atLeast"/>
              <w:jc w:val="center"/>
              <w:rPr>
                <w:rFonts w:ascii="Arial" w:eastAsia="Times New Roman" w:hAnsi="Arial" w:cs="Arial"/>
                <w:b/>
                <w:bCs/>
                <w:color w:val="777777"/>
                <w:sz w:val="12"/>
                <w:szCs w:val="12"/>
                <w:lang w:eastAsia="tr-TR"/>
              </w:rPr>
            </w:pPr>
            <w:r w:rsidRPr="0070459D">
              <w:rPr>
                <w:rFonts w:ascii="Arial" w:eastAsia="Times New Roman" w:hAnsi="Arial" w:cs="Arial"/>
                <w:b/>
                <w:bCs/>
                <w:color w:val="777777"/>
                <w:sz w:val="12"/>
                <w:szCs w:val="12"/>
                <w:lang w:eastAsia="tr-TR"/>
              </w:rPr>
              <w:t>BAŞVURUDA</w:t>
            </w:r>
            <w:r w:rsidRPr="0070459D">
              <w:rPr>
                <w:rFonts w:ascii="Arial" w:eastAsia="Times New Roman" w:hAnsi="Arial" w:cs="Arial"/>
                <w:b/>
                <w:bCs/>
                <w:color w:val="777777"/>
                <w:sz w:val="12"/>
                <w:szCs w:val="12"/>
                <w:lang w:eastAsia="tr-TR"/>
              </w:rPr>
              <w:br/>
              <w:t>İSTENEN BELGE:</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after="0" w:line="225" w:lineRule="atLeast"/>
              <w:jc w:val="center"/>
              <w:rPr>
                <w:rFonts w:ascii="Arial" w:eastAsia="Times New Roman" w:hAnsi="Arial" w:cs="Arial"/>
                <w:b/>
                <w:bCs/>
                <w:color w:val="777777"/>
                <w:sz w:val="12"/>
                <w:szCs w:val="12"/>
                <w:lang w:eastAsia="tr-TR"/>
              </w:rPr>
            </w:pPr>
            <w:r w:rsidRPr="0070459D">
              <w:rPr>
                <w:rFonts w:ascii="Arial" w:eastAsia="Times New Roman" w:hAnsi="Arial" w:cs="Arial"/>
                <w:b/>
                <w:bCs/>
                <w:color w:val="777777"/>
                <w:sz w:val="12"/>
                <w:szCs w:val="12"/>
                <w:lang w:eastAsia="tr-TR"/>
              </w:rPr>
              <w:t>HİZMET</w:t>
            </w:r>
            <w:r w:rsidRPr="0070459D">
              <w:rPr>
                <w:rFonts w:ascii="Arial" w:eastAsia="Times New Roman" w:hAnsi="Arial" w:cs="Arial"/>
                <w:b/>
                <w:bCs/>
                <w:color w:val="777777"/>
                <w:sz w:val="12"/>
                <w:szCs w:val="12"/>
                <w:lang w:eastAsia="tr-TR"/>
              </w:rPr>
              <w:br/>
              <w:t>SÜRESİ:</w:t>
            </w:r>
          </w:p>
        </w:tc>
      </w:tr>
      <w:tr w:rsidR="0070459D" w:rsidRPr="0070459D" w:rsidTr="007045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Kayıt Kabul</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numPr>
                <w:ilvl w:val="0"/>
                <w:numId w:val="1"/>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TC kimlik numarası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1 gün</w:t>
            </w:r>
          </w:p>
        </w:tc>
      </w:tr>
      <w:tr w:rsidR="0070459D" w:rsidRPr="0070459D" w:rsidTr="007045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Nakil ve Geçişler</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numPr>
                <w:ilvl w:val="0"/>
                <w:numId w:val="2"/>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TC kimlik numarası</w:t>
            </w:r>
          </w:p>
          <w:p w:rsidR="0070459D" w:rsidRPr="0070459D" w:rsidRDefault="0070459D" w:rsidP="0070459D">
            <w:pPr>
              <w:numPr>
                <w:ilvl w:val="0"/>
                <w:numId w:val="2"/>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Veli dilekçesi</w:t>
            </w:r>
          </w:p>
          <w:p w:rsidR="0070459D" w:rsidRPr="0070459D" w:rsidRDefault="0070459D" w:rsidP="0070459D">
            <w:pPr>
              <w:numPr>
                <w:ilvl w:val="0"/>
                <w:numId w:val="2"/>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Şehit muharip ve gazi ile özel eğitime ihtiyacı olan çocuklar için durumunu gösteren belge</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4 saat</w:t>
            </w:r>
          </w:p>
        </w:tc>
      </w:tr>
      <w:tr w:rsidR="0070459D" w:rsidRPr="0070459D" w:rsidTr="007045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Kayıt Kabul</w:t>
            </w:r>
            <w:r w:rsidRPr="0070459D">
              <w:rPr>
                <w:rFonts w:ascii="Arial" w:eastAsia="Times New Roman" w:hAnsi="Arial" w:cs="Arial"/>
                <w:color w:val="777777"/>
                <w:sz w:val="12"/>
                <w:szCs w:val="12"/>
                <w:lang w:eastAsia="tr-TR"/>
              </w:rPr>
              <w:br/>
              <w:t>(Denklik ile Kayıt)</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numPr>
                <w:ilvl w:val="0"/>
                <w:numId w:val="3"/>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TC kimlik numarası</w:t>
            </w:r>
          </w:p>
          <w:p w:rsidR="0070459D" w:rsidRPr="0070459D" w:rsidRDefault="0070459D" w:rsidP="0070459D">
            <w:pPr>
              <w:numPr>
                <w:ilvl w:val="0"/>
                <w:numId w:val="3"/>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Denklik belgesi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1 gün</w:t>
            </w:r>
          </w:p>
        </w:tc>
      </w:tr>
      <w:tr w:rsidR="0070459D" w:rsidRPr="0070459D" w:rsidTr="007045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Öğrenci Belgesi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numPr>
                <w:ilvl w:val="0"/>
                <w:numId w:val="4"/>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Dilekçe</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4 saat</w:t>
            </w:r>
          </w:p>
        </w:tc>
      </w:tr>
      <w:tr w:rsidR="0070459D" w:rsidRPr="0070459D" w:rsidTr="007045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Öğrenim Durum Belgesi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numPr>
                <w:ilvl w:val="0"/>
                <w:numId w:val="5"/>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Dilekçe</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4 saat</w:t>
            </w:r>
          </w:p>
        </w:tc>
      </w:tr>
      <w:tr w:rsidR="0070459D" w:rsidRPr="0070459D" w:rsidTr="007045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Öğrenim Belgesi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numPr>
                <w:ilvl w:val="0"/>
                <w:numId w:val="6"/>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Dilekçe</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4 saat</w:t>
            </w:r>
          </w:p>
        </w:tc>
      </w:tr>
      <w:tr w:rsidR="0070459D" w:rsidRPr="0070459D" w:rsidTr="007045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Yatılı Bölge Ortaokullarına Öğrenci Yerleştirilmesi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numPr>
                <w:ilvl w:val="0"/>
                <w:numId w:val="7"/>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TC kimlik numarası</w:t>
            </w:r>
          </w:p>
          <w:p w:rsidR="0070459D" w:rsidRPr="0070459D" w:rsidRDefault="0070459D" w:rsidP="0070459D">
            <w:pPr>
              <w:numPr>
                <w:ilvl w:val="0"/>
                <w:numId w:val="7"/>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Dilekçe</w:t>
            </w:r>
          </w:p>
          <w:p w:rsidR="0070459D" w:rsidRPr="0070459D" w:rsidRDefault="0070459D" w:rsidP="0070459D">
            <w:pPr>
              <w:numPr>
                <w:ilvl w:val="0"/>
                <w:numId w:val="7"/>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Öğrenci belgesi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3 gün</w:t>
            </w:r>
          </w:p>
        </w:tc>
      </w:tr>
      <w:tr w:rsidR="0070459D" w:rsidRPr="0070459D" w:rsidTr="007045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Merkezi Sistemle Yapılan Sınavlar</w:t>
            </w:r>
            <w:r w:rsidRPr="0070459D">
              <w:rPr>
                <w:rFonts w:ascii="Arial" w:eastAsia="Times New Roman" w:hAnsi="Arial" w:cs="Arial"/>
                <w:color w:val="777777"/>
                <w:sz w:val="12"/>
                <w:szCs w:val="12"/>
                <w:lang w:eastAsia="tr-TR"/>
              </w:rPr>
              <w:br/>
              <w:t>(PBYS)</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numPr>
                <w:ilvl w:val="0"/>
                <w:numId w:val="8"/>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Öğrenci ailesinin maddi durumunu gösteren belge</w:t>
            </w:r>
          </w:p>
          <w:p w:rsidR="0070459D" w:rsidRPr="0070459D" w:rsidRDefault="0070459D" w:rsidP="0070459D">
            <w:pPr>
              <w:numPr>
                <w:ilvl w:val="0"/>
                <w:numId w:val="8"/>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Kontenjandan başvuracak aileler için; öğretmen çocuğu, 2828 ile 5395 sayılı kanunun kapsamına giren çocuk ve ailesinin oturduğu yerde ortaokulu (taşımalı eğitim kapsamında olanlar dâhil) bulunmayan çocuk olduklarına dair belgeler</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4 saat</w:t>
            </w:r>
          </w:p>
        </w:tc>
      </w:tr>
      <w:tr w:rsidR="0070459D" w:rsidRPr="0070459D" w:rsidTr="007045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Mezuniyet/Ayrılma Belgeleri</w:t>
            </w:r>
            <w:r w:rsidRPr="0070459D">
              <w:rPr>
                <w:rFonts w:ascii="Arial" w:eastAsia="Times New Roman" w:hAnsi="Arial" w:cs="Arial"/>
                <w:color w:val="777777"/>
                <w:sz w:val="12"/>
                <w:szCs w:val="12"/>
                <w:lang w:eastAsia="tr-TR"/>
              </w:rPr>
              <w:br/>
              <w:t>Ortaokullarda Diploma, Nakil</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numPr>
                <w:ilvl w:val="0"/>
                <w:numId w:val="9"/>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Dilekçe</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1 gün</w:t>
            </w:r>
          </w:p>
        </w:tc>
      </w:tr>
      <w:tr w:rsidR="0070459D" w:rsidRPr="0070459D" w:rsidTr="007045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Mezuniyet/Ayrılma Belgeleri</w:t>
            </w:r>
            <w:r w:rsidRPr="0070459D">
              <w:rPr>
                <w:rFonts w:ascii="Arial" w:eastAsia="Times New Roman" w:hAnsi="Arial" w:cs="Arial"/>
                <w:color w:val="777777"/>
                <w:sz w:val="12"/>
                <w:szCs w:val="12"/>
                <w:lang w:eastAsia="tr-TR"/>
              </w:rPr>
              <w:br/>
              <w:t>Ortaokullarda Nakil veya Diplomasını Kaybedenler</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numPr>
                <w:ilvl w:val="0"/>
                <w:numId w:val="10"/>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Dilekçe</w:t>
            </w:r>
          </w:p>
          <w:p w:rsidR="0070459D" w:rsidRPr="0070459D" w:rsidRDefault="0070459D" w:rsidP="0070459D">
            <w:pPr>
              <w:numPr>
                <w:ilvl w:val="0"/>
                <w:numId w:val="10"/>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Savaş, sel, deprem, yangın gibi okul kayıtları yok olmuş ise durumlarını kanıtlayan belge</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1 gün</w:t>
            </w:r>
          </w:p>
        </w:tc>
      </w:tr>
      <w:tr w:rsidR="0070459D" w:rsidRPr="0070459D" w:rsidTr="007045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Mezuniyet/Ayrılma Belgeleri</w:t>
            </w:r>
            <w:r w:rsidRPr="0070459D">
              <w:rPr>
                <w:rFonts w:ascii="Arial" w:eastAsia="Times New Roman" w:hAnsi="Arial" w:cs="Arial"/>
                <w:color w:val="777777"/>
                <w:sz w:val="12"/>
                <w:szCs w:val="12"/>
                <w:lang w:eastAsia="tr-TR"/>
              </w:rPr>
              <w:br/>
              <w:t>(Diploma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numPr>
                <w:ilvl w:val="0"/>
                <w:numId w:val="11"/>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Sözlü başvuru veya vekâletname</w:t>
            </w:r>
          </w:p>
          <w:p w:rsidR="0070459D" w:rsidRPr="0070459D" w:rsidRDefault="0070459D" w:rsidP="0070459D">
            <w:pPr>
              <w:numPr>
                <w:ilvl w:val="0"/>
                <w:numId w:val="11"/>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Diplomanın iadeli taahhütlü gönderilmesinin istenmesi halinde dilekçe</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30 dakika</w:t>
            </w:r>
          </w:p>
        </w:tc>
      </w:tr>
      <w:tr w:rsidR="0070459D" w:rsidRPr="0070459D" w:rsidTr="007045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Öğrenci Yetiştirme Kurslarından Yararlandırma</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numPr>
                <w:ilvl w:val="0"/>
                <w:numId w:val="12"/>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Veli dilekçesi</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5 dakika</w:t>
            </w:r>
          </w:p>
        </w:tc>
      </w:tr>
      <w:tr w:rsidR="0070459D" w:rsidRPr="0070459D" w:rsidTr="007045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Sınıf Yükseltme</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numPr>
                <w:ilvl w:val="0"/>
                <w:numId w:val="13"/>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Veli dilekçesi</w:t>
            </w:r>
          </w:p>
          <w:p w:rsidR="0070459D" w:rsidRPr="0070459D" w:rsidRDefault="0070459D" w:rsidP="0070459D">
            <w:pPr>
              <w:numPr>
                <w:ilvl w:val="0"/>
                <w:numId w:val="13"/>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Orta öğretimde yeni öğretimde yeni öğretim yılının başladığı ilk 1 ay içerisinde 1-5’inci sınıflara devam eden öğrencilerden beden ve zihince gelişmiş olup bilgi ve beceri bakımından sınıf düzeyinin üstünde olanlar için sınıf/şube rehber öğretmeninin ve varsa okul rehber öğretmeninin yazılı önerileri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1 hafta</w:t>
            </w:r>
          </w:p>
        </w:tc>
      </w:tr>
      <w:tr w:rsidR="0070459D" w:rsidRPr="0070459D" w:rsidTr="007045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Ortaokullarda Veli Tarafından Öğrenci Davranışlarını Değerlendirme Kurulu Kararına İtiraz Etme</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numPr>
                <w:ilvl w:val="0"/>
                <w:numId w:val="14"/>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Veli itiraz dilekçesi</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5 gün</w:t>
            </w:r>
          </w:p>
        </w:tc>
      </w:tr>
      <w:tr w:rsidR="0070459D" w:rsidRPr="0070459D" w:rsidTr="0070459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Kayıt Kabul</w:t>
            </w:r>
            <w:r w:rsidRPr="0070459D">
              <w:rPr>
                <w:rFonts w:ascii="Arial" w:eastAsia="Times New Roman" w:hAnsi="Arial" w:cs="Arial"/>
                <w:color w:val="777777"/>
                <w:sz w:val="12"/>
                <w:szCs w:val="12"/>
                <w:lang w:eastAsia="tr-TR"/>
              </w:rPr>
              <w:br/>
              <w:t>(Yabancı Uyruklu Öğrenci Kayıtları)</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numPr>
                <w:ilvl w:val="0"/>
                <w:numId w:val="15"/>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Denklik belgesi</w:t>
            </w:r>
          </w:p>
          <w:p w:rsidR="0070459D" w:rsidRPr="0070459D" w:rsidRDefault="0070459D" w:rsidP="0070459D">
            <w:pPr>
              <w:numPr>
                <w:ilvl w:val="0"/>
                <w:numId w:val="15"/>
              </w:numPr>
              <w:spacing w:after="0"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Öğrencinin Türkiye’de öğrenim görebileceğine dair Emniyet Genel Müdürlüğü’nden alınacak en az bir yıllık oturuma belgesi</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30 dakika</w:t>
            </w:r>
          </w:p>
        </w:tc>
      </w:tr>
    </w:tbl>
    <w:p w:rsidR="0070459D" w:rsidRPr="0070459D" w:rsidRDefault="0070459D" w:rsidP="0070459D">
      <w:pPr>
        <w:spacing w:after="75" w:line="225" w:lineRule="atLeast"/>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8"/>
        <w:gridCol w:w="690"/>
        <w:gridCol w:w="5197"/>
        <w:gridCol w:w="30"/>
        <w:gridCol w:w="213"/>
        <w:gridCol w:w="2644"/>
      </w:tblGrid>
      <w:tr w:rsidR="0070459D" w:rsidRPr="00581DEA" w:rsidTr="0047653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after="0" w:line="225" w:lineRule="atLeast"/>
              <w:jc w:val="center"/>
              <w:rPr>
                <w:rFonts w:ascii="Arial" w:eastAsia="Times New Roman" w:hAnsi="Arial" w:cs="Arial"/>
                <w:b/>
                <w:bCs/>
                <w:color w:val="777777"/>
                <w:sz w:val="12"/>
                <w:szCs w:val="12"/>
                <w:lang w:eastAsia="tr-TR"/>
              </w:rPr>
            </w:pPr>
            <w:r w:rsidRPr="0070459D">
              <w:rPr>
                <w:rFonts w:ascii="Arial" w:eastAsia="Times New Roman" w:hAnsi="Arial" w:cs="Arial"/>
                <w:b/>
                <w:bCs/>
                <w:color w:val="777777"/>
                <w:sz w:val="12"/>
                <w:szCs w:val="12"/>
                <w:lang w:eastAsia="tr-TR"/>
              </w:rPr>
              <w:t xml:space="preserve">İlk </w:t>
            </w:r>
            <w:proofErr w:type="spellStart"/>
            <w:r w:rsidRPr="0070459D">
              <w:rPr>
                <w:rFonts w:ascii="Arial" w:eastAsia="Times New Roman" w:hAnsi="Arial" w:cs="Arial"/>
                <w:b/>
                <w:bCs/>
                <w:color w:val="777777"/>
                <w:sz w:val="12"/>
                <w:szCs w:val="12"/>
                <w:lang w:eastAsia="tr-TR"/>
              </w:rPr>
              <w:t>Müracat</w:t>
            </w:r>
            <w:proofErr w:type="spellEnd"/>
            <w:r w:rsidRPr="0070459D">
              <w:rPr>
                <w:rFonts w:ascii="Arial" w:eastAsia="Times New Roman" w:hAnsi="Arial" w:cs="Arial"/>
                <w:b/>
                <w:bCs/>
                <w:color w:val="777777"/>
                <w:sz w:val="12"/>
                <w:szCs w:val="12"/>
                <w:lang w:eastAsia="tr-TR"/>
              </w:rPr>
              <w:t xml:space="preserve"> Yeri:</w:t>
            </w:r>
          </w:p>
        </w:tc>
        <w:tc>
          <w:tcPr>
            <w:tcW w:w="3911" w:type="dxa"/>
            <w:gridSpan w:val="3"/>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after="0" w:line="225" w:lineRule="atLeast"/>
              <w:jc w:val="center"/>
              <w:rPr>
                <w:rFonts w:ascii="Arial" w:eastAsia="Times New Roman" w:hAnsi="Arial" w:cs="Arial"/>
                <w:b/>
                <w:bCs/>
                <w:color w:val="777777"/>
                <w:sz w:val="12"/>
                <w:szCs w:val="12"/>
                <w:lang w:eastAsia="tr-TR"/>
              </w:rPr>
            </w:pPr>
            <w:r w:rsidRPr="0070459D">
              <w:rPr>
                <w:rFonts w:ascii="Arial" w:eastAsia="Times New Roman" w:hAnsi="Arial" w:cs="Arial"/>
                <w:b/>
                <w:bCs/>
                <w:color w:val="777777"/>
                <w:sz w:val="12"/>
                <w:szCs w:val="12"/>
                <w:lang w:eastAsia="tr-TR"/>
              </w:rPr>
              <w:t xml:space="preserve">İkinci </w:t>
            </w:r>
            <w:proofErr w:type="spellStart"/>
            <w:r w:rsidRPr="0070459D">
              <w:rPr>
                <w:rFonts w:ascii="Arial" w:eastAsia="Times New Roman" w:hAnsi="Arial" w:cs="Arial"/>
                <w:b/>
                <w:bCs/>
                <w:color w:val="777777"/>
                <w:sz w:val="12"/>
                <w:szCs w:val="12"/>
                <w:lang w:eastAsia="tr-TR"/>
              </w:rPr>
              <w:t>Müracat</w:t>
            </w:r>
            <w:proofErr w:type="spellEnd"/>
            <w:r w:rsidRPr="0070459D">
              <w:rPr>
                <w:rFonts w:ascii="Arial" w:eastAsia="Times New Roman" w:hAnsi="Arial" w:cs="Arial"/>
                <w:b/>
                <w:bCs/>
                <w:color w:val="777777"/>
                <w:sz w:val="12"/>
                <w:szCs w:val="12"/>
                <w:lang w:eastAsia="tr-TR"/>
              </w:rPr>
              <w:t xml:space="preserve"> Yeri:</w:t>
            </w:r>
          </w:p>
        </w:tc>
      </w:tr>
      <w:tr w:rsidR="0070459D" w:rsidRPr="00581DEA" w:rsidTr="0047653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after="0" w:line="225" w:lineRule="atLeast"/>
              <w:jc w:val="center"/>
              <w:rPr>
                <w:rFonts w:ascii="Arial" w:eastAsia="Times New Roman" w:hAnsi="Arial" w:cs="Arial"/>
                <w:b/>
                <w:bCs/>
                <w:color w:val="777777"/>
                <w:sz w:val="12"/>
                <w:szCs w:val="12"/>
                <w:lang w:eastAsia="tr-TR"/>
              </w:rPr>
            </w:pPr>
            <w:proofErr w:type="spellStart"/>
            <w:r w:rsidRPr="0070459D">
              <w:rPr>
                <w:rFonts w:ascii="Arial" w:eastAsia="Times New Roman" w:hAnsi="Arial" w:cs="Arial"/>
                <w:b/>
                <w:bCs/>
                <w:color w:val="777777"/>
                <w:sz w:val="12"/>
                <w:szCs w:val="12"/>
                <w:lang w:eastAsia="tr-TR"/>
              </w:rPr>
              <w:t>Müracat</w:t>
            </w:r>
            <w:proofErr w:type="spellEnd"/>
            <w:r w:rsidRPr="0070459D">
              <w:rPr>
                <w:rFonts w:ascii="Arial" w:eastAsia="Times New Roman" w:hAnsi="Arial" w:cs="Arial"/>
                <w:b/>
                <w:bCs/>
                <w:color w:val="777777"/>
                <w:sz w:val="12"/>
                <w:szCs w:val="12"/>
                <w:lang w:eastAsia="tr-TR"/>
              </w:rPr>
              <w:t xml:space="preserve"> Yeri: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Çivril İmam Hatip Ortaokulu Müdürlüğü</w:t>
            </w:r>
          </w:p>
        </w:tc>
        <w:tc>
          <w:tcPr>
            <w:tcW w:w="3911" w:type="dxa"/>
            <w:gridSpan w:val="3"/>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Çivril İlçe Milli Eğitim Müdürlüğü</w:t>
            </w:r>
          </w:p>
        </w:tc>
      </w:tr>
      <w:tr w:rsidR="0070459D" w:rsidRPr="00581DEA" w:rsidTr="0047653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after="0" w:line="225" w:lineRule="atLeast"/>
              <w:jc w:val="center"/>
              <w:rPr>
                <w:rFonts w:ascii="Arial" w:eastAsia="Times New Roman" w:hAnsi="Arial" w:cs="Arial"/>
                <w:b/>
                <w:bCs/>
                <w:color w:val="777777"/>
                <w:sz w:val="12"/>
                <w:szCs w:val="12"/>
                <w:lang w:eastAsia="tr-TR"/>
              </w:rPr>
            </w:pPr>
            <w:r w:rsidRPr="0070459D">
              <w:rPr>
                <w:rFonts w:ascii="Arial" w:eastAsia="Times New Roman" w:hAnsi="Arial" w:cs="Arial"/>
                <w:b/>
                <w:bCs/>
                <w:color w:val="777777"/>
                <w:sz w:val="12"/>
                <w:szCs w:val="12"/>
                <w:lang w:eastAsia="tr-TR"/>
              </w:rPr>
              <w:t xml:space="preserve">İsim </w:t>
            </w:r>
            <w:proofErr w:type="spellStart"/>
            <w:r w:rsidRPr="0070459D">
              <w:rPr>
                <w:rFonts w:ascii="Arial" w:eastAsia="Times New Roman" w:hAnsi="Arial" w:cs="Arial"/>
                <w:b/>
                <w:bCs/>
                <w:color w:val="777777"/>
                <w:sz w:val="12"/>
                <w:szCs w:val="12"/>
                <w:lang w:eastAsia="tr-TR"/>
              </w:rPr>
              <w:t>Soyisim</w:t>
            </w:r>
            <w:proofErr w:type="spellEnd"/>
            <w:r w:rsidRPr="0070459D">
              <w:rPr>
                <w:rFonts w:ascii="Arial" w:eastAsia="Times New Roman" w:hAnsi="Arial" w:cs="Arial"/>
                <w:b/>
                <w:bCs/>
                <w:color w:val="777777"/>
                <w:sz w:val="12"/>
                <w:szCs w:val="1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581DEA">
              <w:rPr>
                <w:rFonts w:ascii="Arial" w:eastAsia="Times New Roman" w:hAnsi="Arial" w:cs="Arial"/>
                <w:color w:val="777777"/>
                <w:sz w:val="12"/>
                <w:szCs w:val="12"/>
                <w:lang w:eastAsia="tr-TR"/>
              </w:rPr>
              <w:t>Servet CENGİZ</w:t>
            </w:r>
          </w:p>
        </w:tc>
        <w:tc>
          <w:tcPr>
            <w:tcW w:w="3911" w:type="dxa"/>
            <w:gridSpan w:val="3"/>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Mehmet ÖZCAN</w:t>
            </w:r>
          </w:p>
        </w:tc>
      </w:tr>
      <w:tr w:rsidR="0070459D" w:rsidRPr="00581DEA" w:rsidTr="0047653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after="0" w:line="225" w:lineRule="atLeast"/>
              <w:jc w:val="center"/>
              <w:rPr>
                <w:rFonts w:ascii="Arial" w:eastAsia="Times New Roman" w:hAnsi="Arial" w:cs="Arial"/>
                <w:b/>
                <w:bCs/>
                <w:color w:val="777777"/>
                <w:sz w:val="12"/>
                <w:szCs w:val="12"/>
                <w:lang w:eastAsia="tr-TR"/>
              </w:rPr>
            </w:pPr>
            <w:r w:rsidRPr="0070459D">
              <w:rPr>
                <w:rFonts w:ascii="Arial" w:eastAsia="Times New Roman" w:hAnsi="Arial" w:cs="Arial"/>
                <w:b/>
                <w:bCs/>
                <w:color w:val="777777"/>
                <w:sz w:val="12"/>
                <w:szCs w:val="12"/>
                <w:lang w:eastAsia="tr-TR"/>
              </w:rPr>
              <w:t>Unvan:</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Okul Müdürü</w:t>
            </w:r>
          </w:p>
        </w:tc>
        <w:tc>
          <w:tcPr>
            <w:tcW w:w="3911" w:type="dxa"/>
            <w:gridSpan w:val="3"/>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İlçe Milli Eğitim Müdürü</w:t>
            </w:r>
          </w:p>
        </w:tc>
      </w:tr>
      <w:tr w:rsidR="0070459D" w:rsidRPr="00581DEA" w:rsidTr="0047653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after="0" w:line="225" w:lineRule="atLeast"/>
              <w:jc w:val="center"/>
              <w:rPr>
                <w:rFonts w:ascii="Arial" w:eastAsia="Times New Roman" w:hAnsi="Arial" w:cs="Arial"/>
                <w:b/>
                <w:bCs/>
                <w:color w:val="777777"/>
                <w:sz w:val="12"/>
                <w:szCs w:val="12"/>
                <w:lang w:eastAsia="tr-TR"/>
              </w:rPr>
            </w:pPr>
            <w:r w:rsidRPr="0070459D">
              <w:rPr>
                <w:rFonts w:ascii="Arial" w:eastAsia="Times New Roman" w:hAnsi="Arial" w:cs="Arial"/>
                <w:b/>
                <w:bCs/>
                <w:color w:val="777777"/>
                <w:sz w:val="12"/>
                <w:szCs w:val="12"/>
                <w:lang w:eastAsia="tr-TR"/>
              </w:rPr>
              <w:t>Adres:</w:t>
            </w:r>
          </w:p>
        </w:tc>
        <w:tc>
          <w:tcPr>
            <w:tcW w:w="0" w:type="auto"/>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proofErr w:type="spellStart"/>
            <w:r w:rsidRPr="00581DEA">
              <w:rPr>
                <w:rFonts w:ascii="Arial" w:eastAsia="Times New Roman" w:hAnsi="Arial" w:cs="Arial"/>
                <w:color w:val="777777"/>
                <w:sz w:val="12"/>
                <w:szCs w:val="12"/>
                <w:lang w:eastAsia="tr-TR"/>
              </w:rPr>
              <w:t>Kızılcasögüt</w:t>
            </w:r>
            <w:proofErr w:type="spellEnd"/>
            <w:r w:rsidRPr="00581DEA">
              <w:rPr>
                <w:rFonts w:ascii="Arial" w:eastAsia="Times New Roman" w:hAnsi="Arial" w:cs="Arial"/>
                <w:color w:val="777777"/>
                <w:sz w:val="12"/>
                <w:szCs w:val="12"/>
                <w:lang w:eastAsia="tr-TR"/>
              </w:rPr>
              <w:t xml:space="preserve"> Mahallesi Hamdi Emre </w:t>
            </w:r>
            <w:proofErr w:type="gramStart"/>
            <w:r w:rsidRPr="00581DEA">
              <w:rPr>
                <w:rFonts w:ascii="Arial" w:eastAsia="Times New Roman" w:hAnsi="Arial" w:cs="Arial"/>
                <w:color w:val="777777"/>
                <w:sz w:val="12"/>
                <w:szCs w:val="12"/>
                <w:lang w:eastAsia="tr-TR"/>
              </w:rPr>
              <w:t>bul.no</w:t>
            </w:r>
            <w:proofErr w:type="gramEnd"/>
            <w:r w:rsidRPr="00581DEA">
              <w:rPr>
                <w:rFonts w:ascii="Arial" w:eastAsia="Times New Roman" w:hAnsi="Arial" w:cs="Arial"/>
                <w:color w:val="777777"/>
                <w:sz w:val="12"/>
                <w:szCs w:val="12"/>
                <w:lang w:eastAsia="tr-TR"/>
              </w:rPr>
              <w:t>:11 Çivril-DENİZLİ</w:t>
            </w:r>
          </w:p>
        </w:tc>
        <w:tc>
          <w:tcPr>
            <w:tcW w:w="3911" w:type="dxa"/>
            <w:gridSpan w:val="3"/>
            <w:tcBorders>
              <w:top w:val="outset" w:sz="6" w:space="0" w:color="auto"/>
              <w:left w:val="outset" w:sz="6" w:space="0" w:color="auto"/>
              <w:bottom w:val="outset" w:sz="6" w:space="0" w:color="auto"/>
              <w:right w:val="outset" w:sz="6" w:space="0" w:color="auto"/>
            </w:tcBorders>
            <w:vAlign w:val="center"/>
            <w:hideMark/>
          </w:tcPr>
          <w:p w:rsidR="0070459D" w:rsidRPr="0070459D" w:rsidRDefault="0070459D" w:rsidP="0070459D">
            <w:pPr>
              <w:spacing w:before="45" w:after="45" w:line="225" w:lineRule="atLeast"/>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Hükümet Konağı Aşağı Mahalle /Çivril /Denizli</w:t>
            </w:r>
          </w:p>
        </w:tc>
      </w:tr>
      <w:tr w:rsidR="0070459D" w:rsidRPr="0070459D" w:rsidTr="00476532">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tblCellSpacing w:w="15" w:type="dxa"/>
        </w:trPr>
        <w:tc>
          <w:tcPr>
            <w:tcW w:w="8117" w:type="dxa"/>
            <w:gridSpan w:val="3"/>
            <w:vAlign w:val="center"/>
            <w:hideMark/>
          </w:tcPr>
          <w:p w:rsidR="0070459D" w:rsidRPr="0070459D" w:rsidRDefault="0070459D" w:rsidP="0070459D">
            <w:pPr>
              <w:spacing w:before="45" w:after="45" w:line="240" w:lineRule="auto"/>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pict/>
            </w:r>
            <w:r w:rsidRPr="0070459D">
              <w:rPr>
                <w:rFonts w:ascii="Arial" w:eastAsia="Times New Roman" w:hAnsi="Arial" w:cs="Arial"/>
                <w:color w:val="777777"/>
                <w:sz w:val="12"/>
                <w:szCs w:val="12"/>
                <w:lang w:eastAsia="tr-TR"/>
              </w:rPr>
              <w:t xml:space="preserve"> Yayın:26.06.2013 - Güncelleme:22.05.2014 - </w:t>
            </w:r>
            <w:proofErr w:type="gramStart"/>
            <w:r w:rsidRPr="0070459D">
              <w:rPr>
                <w:rFonts w:ascii="Arial" w:eastAsia="Times New Roman" w:hAnsi="Arial" w:cs="Arial"/>
                <w:color w:val="777777"/>
                <w:sz w:val="12"/>
                <w:szCs w:val="12"/>
                <w:lang w:eastAsia="tr-TR"/>
              </w:rPr>
              <w:t>10:35</w:t>
            </w:r>
            <w:proofErr w:type="gramEnd"/>
            <w:r w:rsidRPr="0070459D">
              <w:rPr>
                <w:rFonts w:ascii="Arial" w:eastAsia="Times New Roman" w:hAnsi="Arial" w:cs="Arial"/>
                <w:color w:val="777777"/>
                <w:sz w:val="12"/>
                <w:szCs w:val="12"/>
                <w:lang w:eastAsia="tr-TR"/>
              </w:rPr>
              <w:t xml:space="preserve"> </w:t>
            </w:r>
          </w:p>
        </w:tc>
        <w:tc>
          <w:tcPr>
            <w:tcW w:w="0" w:type="auto"/>
            <w:vAlign w:val="bottom"/>
            <w:hideMark/>
          </w:tcPr>
          <w:p w:rsidR="0070459D" w:rsidRPr="0070459D" w:rsidRDefault="0070459D" w:rsidP="0070459D">
            <w:pPr>
              <w:spacing w:before="45" w:after="45" w:line="240" w:lineRule="auto"/>
              <w:ind w:left="45" w:right="45"/>
              <w:rPr>
                <w:rFonts w:ascii="Arial" w:eastAsia="Times New Roman" w:hAnsi="Arial" w:cs="Arial"/>
                <w:color w:val="777777"/>
                <w:sz w:val="12"/>
                <w:szCs w:val="12"/>
                <w:lang w:eastAsia="tr-TR"/>
              </w:rPr>
            </w:pPr>
          </w:p>
        </w:tc>
        <w:tc>
          <w:tcPr>
            <w:tcW w:w="0" w:type="auto"/>
            <w:vAlign w:val="bottom"/>
            <w:hideMark/>
          </w:tcPr>
          <w:p w:rsidR="0070459D" w:rsidRPr="0070459D" w:rsidRDefault="0070459D" w:rsidP="0070459D">
            <w:pPr>
              <w:spacing w:before="45" w:after="45" w:line="240" w:lineRule="auto"/>
              <w:ind w:left="45" w:right="45"/>
              <w:rPr>
                <w:rFonts w:ascii="Arial" w:eastAsia="Times New Roman" w:hAnsi="Arial" w:cs="Arial"/>
                <w:color w:val="777777"/>
                <w:sz w:val="12"/>
                <w:szCs w:val="12"/>
                <w:lang w:eastAsia="tr-TR"/>
              </w:rPr>
            </w:pPr>
            <w:r w:rsidRPr="0070459D">
              <w:rPr>
                <w:rFonts w:ascii="Arial" w:eastAsia="Times New Roman" w:hAnsi="Arial" w:cs="Arial"/>
                <w:color w:val="777777"/>
                <w:sz w:val="12"/>
                <w:szCs w:val="12"/>
                <w:lang w:eastAsia="tr-TR"/>
              </w:rPr>
              <w:t> </w:t>
            </w:r>
            <w:r w:rsidRPr="00581DEA">
              <w:rPr>
                <w:rFonts w:ascii="Arial" w:eastAsia="Times New Roman" w:hAnsi="Arial" w:cs="Arial"/>
                <w:noProof/>
                <w:color w:val="333333"/>
                <w:sz w:val="12"/>
                <w:szCs w:val="12"/>
                <w:lang w:eastAsia="tr-TR"/>
              </w:rPr>
              <w:drawing>
                <wp:inline distT="0" distB="0" distL="0" distR="0">
                  <wp:extent cx="209550" cy="209550"/>
                  <wp:effectExtent l="19050" t="0" r="0" b="0"/>
                  <wp:docPr id="2" name="Resim 2" descr="http://www.meb.gov.tr/www/images/ico/yazdir.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b.gov.tr/www/images/ico/yazdir.png">
                            <a:hlinkClick r:id="rId6"/>
                          </pic:cNvPr>
                          <pic:cNvPicPr>
                            <a:picLocks noChangeAspect="1" noChangeArrowheads="1"/>
                          </pic:cNvPicPr>
                        </pic:nvPicPr>
                        <pic:blipFill>
                          <a:blip r:embed="rId7"/>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r>
    </w:tbl>
    <w:p w:rsidR="0070459D" w:rsidRPr="0070459D" w:rsidRDefault="0070459D" w:rsidP="0070459D">
      <w:pPr>
        <w:spacing w:after="0" w:line="240" w:lineRule="auto"/>
        <w:jc w:val="center"/>
        <w:rPr>
          <w:rFonts w:ascii="Arial" w:eastAsia="Times New Roman" w:hAnsi="Arial" w:cs="Arial"/>
          <w:color w:val="BBBBBB"/>
          <w:sz w:val="12"/>
          <w:szCs w:val="12"/>
          <w:lang w:eastAsia="tr-TR"/>
        </w:rPr>
      </w:pPr>
      <w:hyperlink r:id="rId8" w:history="1">
        <w:r w:rsidRPr="0070459D">
          <w:rPr>
            <w:rFonts w:ascii="Arial" w:eastAsia="Times New Roman" w:hAnsi="Arial" w:cs="Arial"/>
            <w:color w:val="666666"/>
            <w:sz w:val="12"/>
            <w:szCs w:val="12"/>
            <w:lang w:eastAsia="tr-TR"/>
          </w:rPr>
          <w:t>Ana Sayfa</w:t>
        </w:r>
      </w:hyperlink>
      <w:r w:rsidRPr="0070459D">
        <w:rPr>
          <w:rFonts w:ascii="Arial" w:eastAsia="Times New Roman" w:hAnsi="Arial" w:cs="Arial"/>
          <w:color w:val="BBBBBB"/>
          <w:sz w:val="12"/>
          <w:szCs w:val="12"/>
          <w:lang w:eastAsia="tr-TR"/>
        </w:rPr>
        <w:t xml:space="preserve"> | </w:t>
      </w:r>
      <w:hyperlink r:id="rId9" w:history="1">
        <w:r w:rsidRPr="0070459D">
          <w:rPr>
            <w:rFonts w:ascii="Arial" w:eastAsia="Times New Roman" w:hAnsi="Arial" w:cs="Arial"/>
            <w:color w:val="666666"/>
            <w:sz w:val="12"/>
            <w:szCs w:val="12"/>
            <w:lang w:eastAsia="tr-TR"/>
          </w:rPr>
          <w:t>Teşkilat</w:t>
        </w:r>
      </w:hyperlink>
      <w:r w:rsidRPr="0070459D">
        <w:rPr>
          <w:rFonts w:ascii="Arial" w:eastAsia="Times New Roman" w:hAnsi="Arial" w:cs="Arial"/>
          <w:color w:val="BBBBBB"/>
          <w:sz w:val="12"/>
          <w:szCs w:val="12"/>
          <w:lang w:eastAsia="tr-TR"/>
        </w:rPr>
        <w:t xml:space="preserve"> | </w:t>
      </w:r>
      <w:hyperlink r:id="rId10" w:tgtFrame="_blank" w:history="1">
        <w:r w:rsidRPr="0070459D">
          <w:rPr>
            <w:rFonts w:ascii="Arial" w:eastAsia="Times New Roman" w:hAnsi="Arial" w:cs="Arial"/>
            <w:color w:val="666666"/>
            <w:sz w:val="12"/>
            <w:szCs w:val="12"/>
            <w:lang w:eastAsia="tr-TR"/>
          </w:rPr>
          <w:t>E-Posta</w:t>
        </w:r>
      </w:hyperlink>
      <w:r w:rsidRPr="0070459D">
        <w:rPr>
          <w:rFonts w:ascii="Arial" w:eastAsia="Times New Roman" w:hAnsi="Arial" w:cs="Arial"/>
          <w:color w:val="BBBBBB"/>
          <w:sz w:val="12"/>
          <w:szCs w:val="12"/>
          <w:lang w:eastAsia="tr-TR"/>
        </w:rPr>
        <w:t xml:space="preserve"> | </w:t>
      </w:r>
      <w:hyperlink r:id="rId11" w:history="1">
        <w:r w:rsidRPr="0070459D">
          <w:rPr>
            <w:rFonts w:ascii="Arial" w:eastAsia="Times New Roman" w:hAnsi="Arial" w:cs="Arial"/>
            <w:color w:val="666666"/>
            <w:sz w:val="12"/>
            <w:szCs w:val="12"/>
            <w:lang w:eastAsia="tr-TR"/>
          </w:rPr>
          <w:t>İletişim</w:t>
        </w:r>
      </w:hyperlink>
      <w:r w:rsidRPr="0070459D">
        <w:rPr>
          <w:rFonts w:ascii="Arial" w:eastAsia="Times New Roman" w:hAnsi="Arial" w:cs="Arial"/>
          <w:color w:val="BBBBBB"/>
          <w:sz w:val="12"/>
          <w:szCs w:val="12"/>
          <w:lang w:eastAsia="tr-TR"/>
        </w:rPr>
        <w:t xml:space="preserve"> </w:t>
      </w:r>
    </w:p>
    <w:p w:rsidR="00B47CEB" w:rsidRPr="00581DEA" w:rsidRDefault="00B47CEB">
      <w:pPr>
        <w:rPr>
          <w:sz w:val="12"/>
          <w:szCs w:val="12"/>
        </w:rPr>
      </w:pPr>
    </w:p>
    <w:sectPr w:rsidR="00B47CEB" w:rsidRPr="00581DEA" w:rsidSect="00B47C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62AE"/>
    <w:multiLevelType w:val="multilevel"/>
    <w:tmpl w:val="DBC6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717AE"/>
    <w:multiLevelType w:val="multilevel"/>
    <w:tmpl w:val="2338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41697"/>
    <w:multiLevelType w:val="multilevel"/>
    <w:tmpl w:val="8FE8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D7D87"/>
    <w:multiLevelType w:val="multilevel"/>
    <w:tmpl w:val="E392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E6072"/>
    <w:multiLevelType w:val="multilevel"/>
    <w:tmpl w:val="813C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B2AB8"/>
    <w:multiLevelType w:val="multilevel"/>
    <w:tmpl w:val="8ED4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B2537B"/>
    <w:multiLevelType w:val="multilevel"/>
    <w:tmpl w:val="A23E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5E5952"/>
    <w:multiLevelType w:val="multilevel"/>
    <w:tmpl w:val="D72A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B1594F"/>
    <w:multiLevelType w:val="multilevel"/>
    <w:tmpl w:val="D506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4812FD"/>
    <w:multiLevelType w:val="multilevel"/>
    <w:tmpl w:val="3C5C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06344F"/>
    <w:multiLevelType w:val="multilevel"/>
    <w:tmpl w:val="EEF2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A04294"/>
    <w:multiLevelType w:val="multilevel"/>
    <w:tmpl w:val="BCFC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3C1152"/>
    <w:multiLevelType w:val="multilevel"/>
    <w:tmpl w:val="7348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81684D"/>
    <w:multiLevelType w:val="multilevel"/>
    <w:tmpl w:val="4D6C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7A746F"/>
    <w:multiLevelType w:val="multilevel"/>
    <w:tmpl w:val="2762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0"/>
  </w:num>
  <w:num w:numId="4">
    <w:abstractNumId w:val="12"/>
  </w:num>
  <w:num w:numId="5">
    <w:abstractNumId w:val="9"/>
  </w:num>
  <w:num w:numId="6">
    <w:abstractNumId w:val="1"/>
  </w:num>
  <w:num w:numId="7">
    <w:abstractNumId w:val="13"/>
  </w:num>
  <w:num w:numId="8">
    <w:abstractNumId w:val="2"/>
  </w:num>
  <w:num w:numId="9">
    <w:abstractNumId w:val="3"/>
  </w:num>
  <w:num w:numId="10">
    <w:abstractNumId w:val="7"/>
  </w:num>
  <w:num w:numId="11">
    <w:abstractNumId w:val="11"/>
  </w:num>
  <w:num w:numId="12">
    <w:abstractNumId w:val="4"/>
  </w:num>
  <w:num w:numId="13">
    <w:abstractNumId w:val="6"/>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459D"/>
    <w:rsid w:val="002C39DC"/>
    <w:rsid w:val="00476532"/>
    <w:rsid w:val="00581DEA"/>
    <w:rsid w:val="0070459D"/>
    <w:rsid w:val="00B47C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CEB"/>
  </w:style>
  <w:style w:type="paragraph" w:styleId="Balk4">
    <w:name w:val="heading 4"/>
    <w:basedOn w:val="Normal"/>
    <w:link w:val="Balk4Char"/>
    <w:uiPriority w:val="9"/>
    <w:qFormat/>
    <w:rsid w:val="0070459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70459D"/>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70459D"/>
    <w:pPr>
      <w:spacing w:before="100" w:beforeAutospacing="1" w:after="75"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0459D"/>
    <w:rPr>
      <w:b/>
      <w:bCs/>
    </w:rPr>
  </w:style>
  <w:style w:type="paragraph" w:styleId="BalonMetni">
    <w:name w:val="Balloon Text"/>
    <w:basedOn w:val="Normal"/>
    <w:link w:val="BalonMetniChar"/>
    <w:uiPriority w:val="99"/>
    <w:semiHidden/>
    <w:unhideWhenUsed/>
    <w:rsid w:val="007045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5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0545013">
      <w:bodyDiv w:val="1"/>
      <w:marLeft w:val="0"/>
      <w:marRight w:val="0"/>
      <w:marTop w:val="0"/>
      <w:marBottom w:val="0"/>
      <w:divBdr>
        <w:top w:val="none" w:sz="0" w:space="0" w:color="auto"/>
        <w:left w:val="none" w:sz="0" w:space="0" w:color="auto"/>
        <w:bottom w:val="none" w:sz="0" w:space="0" w:color="auto"/>
        <w:right w:val="none" w:sz="0" w:space="0" w:color="auto"/>
      </w:divBdr>
      <w:divsChild>
        <w:div w:id="30884202">
          <w:marLeft w:val="0"/>
          <w:marRight w:val="0"/>
          <w:marTop w:val="0"/>
          <w:marBottom w:val="0"/>
          <w:divBdr>
            <w:top w:val="none" w:sz="0" w:space="0" w:color="auto"/>
            <w:left w:val="none" w:sz="0" w:space="0" w:color="auto"/>
            <w:bottom w:val="none" w:sz="0" w:space="0" w:color="auto"/>
            <w:right w:val="none" w:sz="0" w:space="0" w:color="auto"/>
          </w:divBdr>
          <w:divsChild>
            <w:div w:id="849030547">
              <w:marLeft w:val="0"/>
              <w:marRight w:val="0"/>
              <w:marTop w:val="0"/>
              <w:marBottom w:val="0"/>
              <w:divBdr>
                <w:top w:val="none" w:sz="0" w:space="0" w:color="auto"/>
                <w:left w:val="none" w:sz="0" w:space="0" w:color="auto"/>
                <w:bottom w:val="none" w:sz="0" w:space="0" w:color="auto"/>
                <w:right w:val="none" w:sz="0" w:space="0" w:color="auto"/>
              </w:divBdr>
              <w:divsChild>
                <w:div w:id="1278099472">
                  <w:marLeft w:val="0"/>
                  <w:marRight w:val="0"/>
                  <w:marTop w:val="0"/>
                  <w:marBottom w:val="0"/>
                  <w:divBdr>
                    <w:top w:val="none" w:sz="0" w:space="0" w:color="auto"/>
                    <w:left w:val="none" w:sz="0" w:space="0" w:color="auto"/>
                    <w:bottom w:val="none" w:sz="0" w:space="0" w:color="auto"/>
                    <w:right w:val="none" w:sz="0" w:space="0" w:color="auto"/>
                  </w:divBdr>
                  <w:divsChild>
                    <w:div w:id="1003895024">
                      <w:marLeft w:val="0"/>
                      <w:marRight w:val="0"/>
                      <w:marTop w:val="0"/>
                      <w:marBottom w:val="0"/>
                      <w:divBdr>
                        <w:top w:val="none" w:sz="0" w:space="0" w:color="auto"/>
                        <w:left w:val="none" w:sz="0" w:space="0" w:color="auto"/>
                        <w:bottom w:val="none" w:sz="0" w:space="0" w:color="auto"/>
                        <w:right w:val="none" w:sz="0" w:space="0" w:color="auto"/>
                      </w:divBdr>
                      <w:divsChild>
                        <w:div w:id="17236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bk12.meb.gov.tr/meb_iys_dosyalar/20/09/750096/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ebk12.meb.gov.tr/meb_iys_dosyalar/20/09/750096/icerikler/hizmet-standartlar_670881.html?CHK=02106ba25e17a6fdfca0657f858d256f" TargetMode="External"/><Relationship Id="rId11" Type="http://schemas.openxmlformats.org/officeDocument/2006/relationships/hyperlink" Target="http://mebk12.meb.gov.tr/meb_iys_dosyalar/20/09/750096/iletisim.html" TargetMode="External"/><Relationship Id="rId5" Type="http://schemas.openxmlformats.org/officeDocument/2006/relationships/webSettings" Target="webSettings.xml"/><Relationship Id="rId10" Type="http://schemas.openxmlformats.org/officeDocument/2006/relationships/hyperlink" Target="http://www.meb.gov.tr/eposta/" TargetMode="External"/><Relationship Id="rId4" Type="http://schemas.openxmlformats.org/officeDocument/2006/relationships/settings" Target="settings.xml"/><Relationship Id="rId9" Type="http://schemas.openxmlformats.org/officeDocument/2006/relationships/hyperlink" Target="http://mebk12.meb.gov.tr/meb_iys_dosyalar/20/09/750096/teskilat_semasi.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E153-9032-4643-9CB0-2B00376F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2015-02-26T09:21:00Z</dcterms:created>
  <dcterms:modified xsi:type="dcterms:W3CDTF">2015-02-26T09:25:00Z</dcterms:modified>
</cp:coreProperties>
</file>